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63D" w:rsidRDefault="00B5763D" w:rsidP="00B5763D">
      <w:pPr>
        <w:pStyle w:val="NormalWeb"/>
        <w:jc w:val="both"/>
      </w:pPr>
      <w:proofErr w:type="spellStart"/>
      <w:r>
        <w:t>Đơn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Cục</w:t>
      </w:r>
      <w:proofErr w:type="spellEnd"/>
      <w:r>
        <w:t xml:space="preserve"> SHTT </w:t>
      </w:r>
      <w:proofErr w:type="spellStart"/>
      <w:proofErr w:type="gramStart"/>
      <w:r>
        <w:t>theo</w:t>
      </w:r>
      <w:proofErr w:type="spellEnd"/>
      <w:proofErr w:type="gram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quát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:rsidR="00B5763D" w:rsidRDefault="00B5763D" w:rsidP="00B5763D">
      <w:pPr>
        <w:pStyle w:val="NormalWeb"/>
        <w:jc w:val="both"/>
      </w:pPr>
      <w:r>
        <w:rPr>
          <w:rStyle w:val="Strong"/>
        </w:rPr>
        <w:t xml:space="preserve">a) </w:t>
      </w:r>
      <w:proofErr w:type="spellStart"/>
      <w:r>
        <w:rPr>
          <w:rStyle w:val="Strong"/>
        </w:rPr>
        <w:t>Thẩm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định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hình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thức</w:t>
      </w:r>
      <w:proofErr w:type="spellEnd"/>
      <w:r>
        <w:rPr>
          <w:rStyle w:val="Strong"/>
        </w:rPr>
        <w:t>:</w:t>
      </w:r>
    </w:p>
    <w:p w:rsidR="00B5763D" w:rsidRDefault="00B5763D" w:rsidP="00B5763D">
      <w:pPr>
        <w:pStyle w:val="NormalWeb"/>
        <w:jc w:val="both"/>
      </w:pPr>
      <w:proofErr w:type="spellStart"/>
      <w:r>
        <w:t>Là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proofErr w:type="gramStart"/>
      <w:r>
        <w:t>theo</w:t>
      </w:r>
      <w:proofErr w:type="spellEnd"/>
      <w:proofErr w:type="gram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,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,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…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luận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hay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. </w:t>
      </w:r>
      <w:proofErr w:type="spellStart"/>
      <w:r>
        <w:rPr>
          <w:rStyle w:val="Emphasis"/>
        </w:rPr>
        <w:t>Thời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gian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thẩm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định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hình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thức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là</w:t>
      </w:r>
      <w:proofErr w:type="spellEnd"/>
      <w:r>
        <w:rPr>
          <w:rStyle w:val="Emphasis"/>
        </w:rPr>
        <w:t xml:space="preserve"> 1 </w:t>
      </w:r>
      <w:proofErr w:type="spellStart"/>
      <w:r>
        <w:rPr>
          <w:rStyle w:val="Emphasis"/>
        </w:rPr>
        <w:t>tháng</w:t>
      </w:r>
      <w:proofErr w:type="spellEnd"/>
      <w:r>
        <w:rPr>
          <w:rStyle w:val="Emphasis"/>
        </w:rP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đơn</w:t>
      </w:r>
      <w:proofErr w:type="spellEnd"/>
      <w:r>
        <w:t>.</w:t>
      </w:r>
    </w:p>
    <w:p w:rsidR="00B5763D" w:rsidRDefault="00B5763D" w:rsidP="00B5763D">
      <w:pPr>
        <w:pStyle w:val="NormalWeb"/>
        <w:jc w:val="both"/>
      </w:pPr>
      <w:r>
        <w:rPr>
          <w:rStyle w:val="Strong"/>
        </w:rPr>
        <w:t xml:space="preserve">b) </w:t>
      </w:r>
      <w:proofErr w:type="spellStart"/>
      <w:r>
        <w:rPr>
          <w:rStyle w:val="Strong"/>
        </w:rPr>
        <w:t>Công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bố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đơn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hợp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lệ</w:t>
      </w:r>
      <w:proofErr w:type="spellEnd"/>
      <w:r>
        <w:rPr>
          <w:rStyle w:val="Strong"/>
        </w:rPr>
        <w:t>:</w:t>
      </w:r>
    </w:p>
    <w:p w:rsidR="00B5763D" w:rsidRDefault="00B5763D" w:rsidP="00B5763D">
      <w:pPr>
        <w:pStyle w:val="NormalWeb"/>
        <w:jc w:val="both"/>
      </w:pPr>
      <w:proofErr w:type="spellStart"/>
      <w:r>
        <w:t>Đơn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CDĐL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SHCN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2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.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CDĐL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, </w:t>
      </w:r>
      <w:proofErr w:type="spellStart"/>
      <w:r>
        <w:t>tóm</w:t>
      </w:r>
      <w:proofErr w:type="spellEnd"/>
      <w:r>
        <w:t xml:space="preserve"> </w:t>
      </w:r>
      <w:proofErr w:type="spellStart"/>
      <w:r>
        <w:t>tắt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thù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mang</w:t>
      </w:r>
      <w:proofErr w:type="spellEnd"/>
      <w:r>
        <w:t xml:space="preserve"> CDĐL.</w:t>
      </w:r>
    </w:p>
    <w:p w:rsidR="00B5763D" w:rsidRDefault="00B5763D" w:rsidP="00B5763D">
      <w:pPr>
        <w:pStyle w:val="NormalWeb"/>
        <w:jc w:val="both"/>
      </w:pPr>
      <w:r>
        <w:rPr>
          <w:rStyle w:val="Strong"/>
        </w:rPr>
        <w:t xml:space="preserve">c) </w:t>
      </w:r>
      <w:proofErr w:type="spellStart"/>
      <w:r>
        <w:rPr>
          <w:rStyle w:val="Strong"/>
        </w:rPr>
        <w:t>Thẩm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định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nội</w:t>
      </w:r>
      <w:proofErr w:type="spellEnd"/>
      <w:r>
        <w:rPr>
          <w:rStyle w:val="Strong"/>
        </w:rPr>
        <w:t xml:space="preserve"> dung:</w:t>
      </w:r>
    </w:p>
    <w:p w:rsidR="00B5763D" w:rsidRDefault="00B5763D" w:rsidP="00B5763D">
      <w:pPr>
        <w:pStyle w:val="NormalWeb"/>
        <w:jc w:val="both"/>
      </w:pPr>
      <w:proofErr w:type="spellStart"/>
      <w:r>
        <w:t>Đơn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CDĐL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CDĐL </w:t>
      </w:r>
      <w:proofErr w:type="spellStart"/>
      <w:r>
        <w:t>cho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proofErr w:type="gramStart"/>
      <w:r>
        <w:t>theo</w:t>
      </w:r>
      <w:proofErr w:type="spellEnd"/>
      <w:proofErr w:type="gram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. </w:t>
      </w:r>
      <w:proofErr w:type="spellStart"/>
      <w:r>
        <w:rPr>
          <w:rStyle w:val="Emphasis"/>
        </w:rPr>
        <w:t>Thời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hạn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thẩm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định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nội</w:t>
      </w:r>
      <w:proofErr w:type="spellEnd"/>
      <w:r>
        <w:rPr>
          <w:rStyle w:val="Emphasis"/>
        </w:rPr>
        <w:t xml:space="preserve"> dung </w:t>
      </w:r>
      <w:proofErr w:type="spellStart"/>
      <w:r>
        <w:rPr>
          <w:rStyle w:val="Emphasis"/>
        </w:rPr>
        <w:t>đơn</w:t>
      </w:r>
      <w:proofErr w:type="spellEnd"/>
      <w:r>
        <w:rPr>
          <w:rStyle w:val="Emphasis"/>
        </w:rPr>
        <w:t xml:space="preserve"> CDĐL </w:t>
      </w:r>
      <w:proofErr w:type="spellStart"/>
      <w:r>
        <w:rPr>
          <w:rStyle w:val="Emphasis"/>
        </w:rPr>
        <w:t>là</w:t>
      </w:r>
      <w:proofErr w:type="spellEnd"/>
      <w:r>
        <w:rPr>
          <w:rStyle w:val="Emphasis"/>
        </w:rPr>
        <w:t xml:space="preserve"> 6 </w:t>
      </w:r>
      <w:proofErr w:type="spellStart"/>
      <w:r>
        <w:rPr>
          <w:rStyle w:val="Emphasis"/>
        </w:rPr>
        <w:t>tháng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đơn</w:t>
      </w:r>
      <w:proofErr w:type="spellEnd"/>
      <w:r>
        <w:t>.</w:t>
      </w:r>
    </w:p>
    <w:p w:rsidR="00C32D03" w:rsidRDefault="00B5763D">
      <w:bookmarkStart w:id="0" w:name="_GoBack"/>
      <w:bookmarkEnd w:id="0"/>
    </w:p>
    <w:sectPr w:rsidR="00C32D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63D"/>
    <w:rsid w:val="00423F8E"/>
    <w:rsid w:val="00B5763D"/>
    <w:rsid w:val="00E5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B9BC35-8348-46BB-98FB-4BDEBD596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7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5763D"/>
    <w:rPr>
      <w:b/>
      <w:bCs/>
    </w:rPr>
  </w:style>
  <w:style w:type="character" w:styleId="Emphasis">
    <w:name w:val="Emphasis"/>
    <w:basedOn w:val="DefaultParagraphFont"/>
    <w:uiPriority w:val="20"/>
    <w:qFormat/>
    <w:rsid w:val="00B576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41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2018-01-22T08:06:00Z</dcterms:created>
  <dcterms:modified xsi:type="dcterms:W3CDTF">2018-01-22T08:07:00Z</dcterms:modified>
</cp:coreProperties>
</file>